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1" w:hanging="3"/>
        <w:rPr/>
      </w:pPr>
      <w:r w:rsidDel="00000000" w:rsidR="00000000" w:rsidRPr="00000000">
        <w:rPr>
          <w:rtl w:val="0"/>
        </w:rPr>
        <w:t xml:space="preserve">UiTM CARE APPLICATION FORM</w:t>
      </w:r>
    </w:p>
    <w:p w:rsidR="00000000" w:rsidDel="00000000" w:rsidP="00000000" w:rsidRDefault="00000000" w:rsidRPr="00000000" w14:paraId="00000002">
      <w:pPr>
        <w:pBdr>
          <w:bottom w:color="000000" w:space="0" w:sz="12" w:val="single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(Committee on Animal Research and Ethics)</w:t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 UiTM CARE OFFICE USE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Proposal No.: .............................</w:t>
        <w:tab/>
        <w:tab/>
        <w:t xml:space="preserve">Date of hard copy receipt:............................</w:t>
      </w:r>
    </w:p>
    <w:p w:rsidR="00000000" w:rsidDel="00000000" w:rsidP="00000000" w:rsidRDefault="00000000" w:rsidRPr="00000000" w14:paraId="00000007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INFORMATION FOR PRINCIPAL INVESTIGATOR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 the duly filled UiTM CARE Application Form (original hard copy) to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UiTM CARE Secretariat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Laboratory Animal Facility and Management (LAFAM), UiTM Puncak Alam Campus, Selangor and submit soft copy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email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uitmcare@uitm.edu.my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Proposal number will be communicated to PI and refer proposal number for further communication.</w:t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Title of Project:</w:t>
        <w:tab/>
        <w:tab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Details of Principal Investigator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P.I.)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02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8"/>
        <w:gridCol w:w="5084"/>
        <w:tblGridChange w:id="0">
          <w:tblGrid>
            <w:gridCol w:w="3618"/>
            <w:gridCol w:w="50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Staff No.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Office Address 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P.I.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Designation: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Tel. No and Fax No: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Details of Co-Investigators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Co-I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.)</w:t>
        <w:tab/>
        <w:t xml:space="preserve">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02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2430"/>
        <w:gridCol w:w="2204"/>
        <w:tblGridChange w:id="0">
          <w:tblGrid>
            <w:gridCol w:w="4068"/>
            <w:gridCol w:w="2430"/>
            <w:gridCol w:w="22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Staff No./student ID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Programme Code 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(student only)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 the P.I./Co-I. adequately trained for the animal procedures proposed?  Either the P.I./Co-I. must be trained or have previous experience.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(Enclose certificates, if any)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139700</wp:posOffset>
                </wp:positionV>
                <wp:extent cx="523875" cy="26225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93588" y="3658398"/>
                          <a:ext cx="5048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139700</wp:posOffset>
                </wp:positionV>
                <wp:extent cx="523875" cy="26225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26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139700</wp:posOffset>
                </wp:positionV>
                <wp:extent cx="523875" cy="26225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93588" y="3658398"/>
                          <a:ext cx="5048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139700</wp:posOffset>
                </wp:positionV>
                <wp:extent cx="523875" cy="26225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26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105"/>
          <w:tab w:val="center" w:pos="5053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Yes </w:t>
        <w:tab/>
        <w:t xml:space="preserve">No </w:t>
        <w:tab/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Funding Source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grant number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&amp; duration of research project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if applicable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_______________    From:__________________To:____________________________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Duration of animal experimental work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From</w:t>
        <w:tab/>
        <w:t xml:space="preserve">: ______________________</w:t>
        <w:tab/>
        <w:t xml:space="preserve">To</w:t>
        <w:tab/>
        <w:t xml:space="preserve">: ________________________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Has the project been presented and endorsed by the institutional/faculty research committee? Please state date of presentation: </w:t>
      </w:r>
    </w:p>
    <w:p w:rsidR="00000000" w:rsidDel="00000000" w:rsidP="00000000" w:rsidRDefault="00000000" w:rsidRPr="00000000" w14:paraId="0000003A">
      <w:pPr>
        <w:tabs>
          <w:tab w:val="left" w:pos="2520"/>
        </w:tabs>
        <w:spacing w:after="0" w:before="240" w:line="48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B">
      <w:pPr>
        <w:tabs>
          <w:tab w:val="left" w:pos="2520"/>
        </w:tabs>
        <w:spacing w:after="0" w:line="48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Endorsement by:</w:t>
      </w:r>
    </w:p>
    <w:p w:rsidR="00000000" w:rsidDel="00000000" w:rsidP="00000000" w:rsidRDefault="00000000" w:rsidRPr="00000000" w14:paraId="0000003C">
      <w:pPr>
        <w:tabs>
          <w:tab w:val="left" w:pos="2520"/>
        </w:tabs>
        <w:spacing w:after="0" w:line="48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3D">
      <w:pPr>
        <w:tabs>
          <w:tab w:val="left" w:pos="339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 /   Date                                                                                          </w:t>
      </w:r>
    </w:p>
    <w:p w:rsidR="00000000" w:rsidDel="00000000" w:rsidP="00000000" w:rsidRDefault="00000000" w:rsidRPr="00000000" w14:paraId="0000003E">
      <w:pPr>
        <w:tabs>
          <w:tab w:val="left" w:pos="3390"/>
        </w:tabs>
        <w:spacing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Dean/ Deputy Dean/ Chairman of Research Committee/ Head of Department/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Chairman of the State Research Committee.</w:t>
      </w:r>
    </w:p>
    <w:p w:rsidR="00000000" w:rsidDel="00000000" w:rsidP="00000000" w:rsidRDefault="00000000" w:rsidRPr="00000000" w14:paraId="0000003F">
      <w:pPr>
        <w:tabs>
          <w:tab w:val="left" w:pos="339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</w:t>
      </w:r>
    </w:p>
    <w:p w:rsidR="00000000" w:rsidDel="00000000" w:rsidP="00000000" w:rsidRDefault="00000000" w:rsidRPr="00000000" w14:paraId="00000040">
      <w:pPr>
        <w:tabs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41">
      <w:pPr>
        <w:tabs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Details of animal(s) intended to be used:</w:t>
      </w:r>
    </w:p>
    <w:tbl>
      <w:tblPr>
        <w:tblStyle w:val="Table3"/>
        <w:tblW w:w="90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13"/>
        <w:gridCol w:w="4559"/>
        <w:tblGridChange w:id="0">
          <w:tblGrid>
            <w:gridCol w:w="4513"/>
            <w:gridCol w:w="4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Species :   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Strain    :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(weeks/months)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tab/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Weight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(g/kg)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: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Male     :</w:t>
              <w:tab/>
            </w:r>
          </w:p>
          <w:p w:rsidR="00000000" w:rsidDel="00000000" w:rsidP="00000000" w:rsidRDefault="00000000" w:rsidRPr="00000000" w14:paraId="00000048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Female</w:t>
              <w:tab/>
              <w:t xml:space="preserve"> :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number of animals :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Source of animals, Please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appropriate.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LAFAM 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Other Institutions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(specify):_________________________________________________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Imported* </w:t>
            </w:r>
          </w:p>
          <w:p w:rsidR="00000000" w:rsidDel="00000000" w:rsidP="00000000" w:rsidRDefault="00000000" w:rsidRPr="00000000" w14:paraId="0000004E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Anticipated duration of holding animals: ______________________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*Attach details of source, copy of health certificate, import permit and provide quarantine details.     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48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Means of transportation of animals from vendor/ supplier to place of work.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10a.   Explain procedures to be carried out on the animal(s). 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b.   Please enclose the flow chart of your research protocol as annexure.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11a.   Objective(s) of the project.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30"/>
          <w:tab w:val="left" w:pos="72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b.    Justification of animal use in the research.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Explain why animal usage is necessary and why replacement alternatives could not be adopted for the project.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this particular species/strain required for the study?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the basis for the estimated number of animals required for the study.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Have similar experiments been conducted in the past?  If yes, provide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reference(s)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and indicate why new experiments are required/repea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Does the experiment include surgical procedur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e(s)?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If yes, explain the pre, post-operative care of animals. List the drugs and dosage that will be used on the animal.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79">
      <w:pP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  <w:tab/>
        <w:t xml:space="preserve">       </w:t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Does the experiment include the use of biohazards, radioactive materials or microbes? If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yes, explain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the nature of the hazard, the safety measures that will be taken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during the experiment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and how disposal will be handled (provide documented evidence of approval from the respective committee).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Will the animal(s) be sacrificed after the research?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76200</wp:posOffset>
                </wp:positionV>
                <wp:extent cx="523875" cy="26225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93588" y="3658398"/>
                          <a:ext cx="5048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76200</wp:posOffset>
                </wp:positionV>
                <wp:extent cx="523875" cy="262255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26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76200</wp:posOffset>
                </wp:positionV>
                <wp:extent cx="523875" cy="26225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93588" y="3658398"/>
                          <a:ext cx="5048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76200</wp:posOffset>
                </wp:positionV>
                <wp:extent cx="523875" cy="26225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26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105"/>
          <w:tab w:val="center" w:pos="5053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Yes </w:t>
        <w:tab/>
        <w:t xml:space="preserve">No </w:t>
        <w:tab/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105"/>
          <w:tab w:val="center" w:pos="5053"/>
        </w:tabs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105"/>
          <w:tab w:val="center" w:pos="5053"/>
        </w:tabs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If yes, state the method of sacrifice.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 drug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is used, name the drug, dose and route of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administration. Explain the method of carcass disposal.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105"/>
          <w:tab w:val="center" w:pos="5053"/>
        </w:tabs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not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mention the rehabilitation procedures to adopt for normal wellbeing of the animals.  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Methods of Humane Killing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(Please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appropriate)</w:t>
      </w:r>
      <w:r w:rsidDel="00000000" w:rsidR="00000000" w:rsidRPr="00000000">
        <w:rPr>
          <w:rtl w:val="0"/>
        </w:rPr>
      </w:r>
    </w:p>
    <w:tbl>
      <w:tblPr>
        <w:tblStyle w:val="Table4"/>
        <w:tblW w:w="82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"/>
        <w:gridCol w:w="7656"/>
        <w:tblGridChange w:id="0">
          <w:tblGrid>
            <w:gridCol w:w="550"/>
            <w:gridCol w:w="7656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05"/>
                <w:tab w:val="center" w:pos="5053"/>
              </w:tabs>
              <w:spacing w:after="0" w:line="24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05"/>
                <w:tab w:val="center" w:pos="5053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Cervical dislocation                    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05"/>
                <w:tab w:val="center" w:pos="5053"/>
              </w:tabs>
              <w:spacing w:after="0" w:line="24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05"/>
                <w:tab w:val="center" w:pos="5053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Chemical Method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(Specify the drug, dose and route)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05"/>
                <w:tab w:val="center" w:pos="5053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05"/>
                <w:tab w:val="center" w:pos="5053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05"/>
                <w:tab w:val="center" w:pos="5053"/>
              </w:tabs>
              <w:spacing w:after="0" w:line="24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05"/>
                <w:tab w:val="center" w:pos="5053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euthanasia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05"/>
                <w:tab w:val="center" w:pos="5053"/>
              </w:tabs>
              <w:spacing w:after="0" w:line="24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05"/>
                <w:tab w:val="center" w:pos="5053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Others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(specify)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05"/>
                <w:tab w:val="center" w:pos="5053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05"/>
                <w:tab w:val="center" w:pos="5053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3105"/>
          <w:tab w:val="center" w:pos="5053"/>
        </w:tabs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12. Classification of the project based on USDA pain and distress. 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Please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appropriate.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(Refer Appendix-1)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95.0" w:type="dxa"/>
        <w:jc w:val="left"/>
        <w:tblInd w:w="225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0"/>
        <w:gridCol w:w="1095"/>
        <w:gridCol w:w="1155"/>
        <w:gridCol w:w="1155"/>
        <w:gridCol w:w="1215"/>
        <w:gridCol w:w="1065"/>
        <w:gridCol w:w="1065"/>
        <w:gridCol w:w="945"/>
        <w:tblGridChange w:id="0">
          <w:tblGrid>
            <w:gridCol w:w="1200"/>
            <w:gridCol w:w="1095"/>
            <w:gridCol w:w="1155"/>
            <w:gridCol w:w="1155"/>
            <w:gridCol w:w="1215"/>
            <w:gridCol w:w="1065"/>
            <w:gridCol w:w="1065"/>
            <w:gridCol w:w="9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Animals being bred, acclimatised, or held for use in teaching, testing, experiments, research, or surgery but not yet used for such purposes. Non-invasive observation only of animals in the wild. 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Animals subjected to procedures that cause no pain or distress, or only momentary or slight pain or distress and do not require the use of pain-relieving drugs. 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Animals subjected to potentially painful or stressful procedures for which they receive appropriate anesthetics, analgesics and/or tranquilizer drugs. 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Animals subjected to potentially painful or stressful procedures that are not relieved with anaesthetics, analgesics and/or tranquilizer drugs. Withholding anesthesia/analgesia must be scientifically justified in writing and approved by the UiTM CARE. 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PRINCIPAL INVESTIGATOR’S 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I/we certify that the study entitled below will be initiated by me/us only upon review and approval of scientific intent by UiTM CARE. I/we will obtain approval from the UiTM CARE before initiating any significant changes in the approved study.</w:t>
      </w:r>
    </w:p>
    <w:p w:rsidR="00000000" w:rsidDel="00000000" w:rsidP="00000000" w:rsidRDefault="00000000" w:rsidRPr="00000000" w14:paraId="000000C8">
      <w:pPr>
        <w:spacing w:line="36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Title of study: 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9">
      <w:pPr>
        <w:tabs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Principal Investigator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</w:t>
        <w:tab/>
        <w:t xml:space="preserve">Signature /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Signature of Co-Investigator(s)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</w:t>
        <w:tab/>
        <w:tab/>
        <w:tab/>
        <w:tab/>
        <w:tab/>
        <w:t xml:space="preserve">                    Signature/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2"/>
          <w:numId w:val="5"/>
        </w:numPr>
        <w:tabs>
          <w:tab w:val="left" w:pos="360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2"/>
          <w:numId w:val="5"/>
        </w:numPr>
        <w:tabs>
          <w:tab w:val="left" w:pos="360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2"/>
          <w:numId w:val="5"/>
        </w:numPr>
        <w:tabs>
          <w:tab w:val="left" w:pos="360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*Any changes in investigators, UiTM CARE need to be informed.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Termination date for the protocol: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pos="426"/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D9">
      <w:pPr>
        <w:tabs>
          <w:tab w:val="left" w:pos="426"/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Signature of Chairman of UiTM CARE          </w:t>
        <w:tab/>
        <w:tab/>
        <w:tab/>
        <w:t xml:space="preserve">Approval 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426"/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APPENDIX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pos="426"/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pos="426"/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EXAMPLES OF USDA PAIN AND DISTRESS CATEGORIES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pos="426"/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47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"/>
        <w:gridCol w:w="1316"/>
        <w:gridCol w:w="566"/>
        <w:gridCol w:w="1755"/>
        <w:gridCol w:w="566"/>
        <w:gridCol w:w="2131"/>
        <w:gridCol w:w="566"/>
        <w:gridCol w:w="2340"/>
        <w:tblGridChange w:id="0">
          <w:tblGrid>
            <w:gridCol w:w="507"/>
            <w:gridCol w:w="1316"/>
            <w:gridCol w:w="566"/>
            <w:gridCol w:w="1755"/>
            <w:gridCol w:w="566"/>
            <w:gridCol w:w="2131"/>
            <w:gridCol w:w="566"/>
            <w:gridCol w:w="2340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Category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Category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Category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Category 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Animals being bred or housed, without any research manipulation, prior to euthanasia or transfer to another protocol.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Observation of animal behavior in the wild without manipulating the animal or it’s environment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Holding or weighing animals in teaching or research activities.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Injections, blood collection or catheter implantation via superficial vessels.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Tattooing animals.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Ear punching or rodents.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Routine physical examinations.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Observation of animal behavior.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Feeding studies, which do not result in clinical health problems.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AVMA approved humane euthanasia procedures.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Routine agricultural husbandry procedures.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Live trapping.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Positive reward projects.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Diagnostic procedures such as laparoscopy or needle biopsies.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Non-survival surgical procedures.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Survival surgical procedures.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Post operative pain or distress.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Ocular blood collection in mice.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Terminal cardiac blood collections.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Any post procedural outcome resulting in evident pain, discomfort or distress such as that associated with decreased appetite/ activity level, adverse reactions, to touch, open skin lesions, abscesses, lameness conjunctivitis, corneal edema and photophobia.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Exposure of blood vessels for catheter implantation.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Exsanguination under anesthesia.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Induced infections or antibody production with appropriate anesthesia and post-op/ post-procedure analgesia when necessary.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Toxicological or microbiological testing, cancer research or infectious disease research that requires continuation until clinical symptoms are evident or death occurs. </w:t>
            </w:r>
          </w:p>
          <w:p w:rsidR="00000000" w:rsidDel="00000000" w:rsidP="00000000" w:rsidRDefault="00000000" w:rsidRPr="00000000" w14:paraId="00000150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Ocular or skin irritancy testing.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Food or water deprivation beyond that necessary for ordinary pre-surgical preparation.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Application of noxious stimulation such as electrical shock if the animal cannot avoid/escape the stimuli and /or it is severe enough to cause injury or more than momentary pain or distress.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Infliction of burns or trauma.</w:t>
            </w:r>
          </w:p>
          <w:p w:rsidR="00000000" w:rsidDel="00000000" w:rsidP="00000000" w:rsidRDefault="00000000" w:rsidRPr="00000000" w14:paraId="00000154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Prolonged restraint.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Any procedures for which needed analgesics, tranquilizers, sedatives, or anesthetics must be withheld for justifiable study purposes. 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Use of paralyzing or immobilizing dugs for restraint. </w:t>
            </w:r>
          </w:p>
          <w:p w:rsidR="00000000" w:rsidDel="00000000" w:rsidP="00000000" w:rsidRDefault="00000000" w:rsidRPr="00000000" w14:paraId="00000157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Exposure to abnormal or extreme environmental conditions. 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Psychotic-like behavior suggesting a painful or distressful status.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Euthanasia by procedures not approved by the AVMA.</w:t>
            </w:r>
          </w:p>
        </w:tc>
      </w:tr>
    </w:tbl>
    <w:p w:rsidR="00000000" w:rsidDel="00000000" w:rsidP="00000000" w:rsidRDefault="00000000" w:rsidRPr="00000000" w14:paraId="0000015A">
      <w:pPr>
        <w:tabs>
          <w:tab w:val="left" w:pos="426"/>
          <w:tab w:val="left" w:pos="1575"/>
          <w:tab w:val="left" w:pos="1935"/>
          <w:tab w:val="left" w:pos="2160"/>
          <w:tab w:val="left" w:pos="2880"/>
          <w:tab w:val="left" w:pos="3750"/>
          <w:tab w:val="center" w:pos="4873"/>
          <w:tab w:val="left" w:pos="6000"/>
        </w:tabs>
        <w:spacing w:after="0" w:line="48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0" w:top="1170" w:left="1440" w:right="1440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5160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21"/>
        <w:szCs w:val="21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1"/>
        <w:szCs w:val="21"/>
        <w:rtl w:val="0"/>
      </w:rPr>
      <w:t xml:space="preserve">UiTM CARE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6019800</wp:posOffset>
          </wp:positionH>
          <wp:positionV relativeFrom="paragraph">
            <wp:posOffset>-37463</wp:posOffset>
          </wp:positionV>
          <wp:extent cx="485775" cy="56896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5775" cy="5689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21"/>
        <w:szCs w:val="21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1"/>
        <w:szCs w:val="21"/>
        <w:rtl w:val="0"/>
      </w:rPr>
      <w:t xml:space="preserve">(UiTM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00"/>
        <w:sz w:val="21"/>
        <w:szCs w:val="21"/>
        <w:rtl w:val="0"/>
      </w:rPr>
      <w:t xml:space="preserve">C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1"/>
        <w:szCs w:val="21"/>
        <w:rtl w:val="0"/>
      </w:rPr>
      <w:t xml:space="preserve">ommittee on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00"/>
        <w:sz w:val="21"/>
        <w:szCs w:val="21"/>
        <w:rtl w:val="0"/>
      </w:rPr>
      <w:t xml:space="preserve">A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1"/>
        <w:szCs w:val="21"/>
        <w:rtl w:val="0"/>
      </w:rPr>
      <w:t xml:space="preserve">nimal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00"/>
        <w:sz w:val="21"/>
        <w:szCs w:val="21"/>
        <w:rtl w:val="0"/>
      </w:rPr>
      <w:t xml:space="preserve">R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1"/>
        <w:szCs w:val="21"/>
        <w:rtl w:val="0"/>
      </w:rPr>
      <w:t xml:space="preserve">esearch &amp;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00"/>
        <w:sz w:val="21"/>
        <w:szCs w:val="21"/>
        <w:rtl w:val="0"/>
      </w:rPr>
      <w:t xml:space="preserve">E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1"/>
        <w:szCs w:val="21"/>
        <w:rtl w:val="0"/>
      </w:rPr>
      <w:t xml:space="preserve">thics)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1"/>
        <w:szCs w:val="21"/>
        <w:rtl w:val="0"/>
      </w:rPr>
      <w:t xml:space="preserve">  </w:t>
    </w:r>
  </w:p>
  <w:p w:rsidR="00000000" w:rsidDel="00000000" w:rsidP="00000000" w:rsidRDefault="00000000" w:rsidRPr="00000000" w14:paraId="000001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21"/>
        <w:szCs w:val="21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1"/>
        <w:szCs w:val="21"/>
        <w:rtl w:val="0"/>
      </w:rPr>
      <w:t xml:space="preserve">Amendment 6/2021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1"/>
        <w:szCs w:val="21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rtl w:val="0"/>
      </w:rPr>
      <w:t xml:space="preserve">                                                          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0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>
    <w:lvl w:ilvl="0">
      <w:start w:val="3"/>
      <w:numFmt w:val="lowerLetter"/>
      <w:lvlText w:val="%1."/>
      <w:lvlJc w:val="left"/>
      <w:pPr>
        <w:ind w:left="6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4">
    <w:lvl w:ilvl="0">
      <w:start w:val="2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MY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60" w:before="240"/>
      <w:jc w:val="center"/>
    </w:pPr>
    <w:rPr>
      <w:rFonts w:ascii="Cambria" w:eastAsia="Times New Roman" w:hAnsi="Cambria"/>
      <w:b w:val="1"/>
      <w:bCs w:val="1"/>
      <w:kern w:val="28"/>
      <w:sz w:val="32"/>
      <w:szCs w:val="32"/>
    </w:rPr>
  </w:style>
  <w:style w:type="paragraph" w:styleId="BalloonText">
    <w:name w:val="Balloon Text"/>
    <w:basedOn w:val="Normal"/>
    <w:qFormat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 w:val="1"/>
    <w:pPr>
      <w:spacing w:after="0" w:line="240" w:lineRule="auto"/>
    </w:pPr>
  </w:style>
  <w:style w:type="character" w:styleId="HeaderChar" w:customStyle="1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 w:val="1"/>
    <w:pPr>
      <w:spacing w:after="0" w:line="240" w:lineRule="auto"/>
    </w:pPr>
  </w:style>
  <w:style w:type="character" w:styleId="FooterChar" w:customStyle="1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 w:val="1"/>
    </w:pPr>
  </w:style>
  <w:style w:type="table" w:styleId="TableGrid">
    <w:name w:val="Table Grid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 w:val="en-US"/>
    </w:rPr>
  </w:style>
  <w:style w:type="paragraph" w:styleId="NormalWeb">
    <w:name w:val="Normal (Web)"/>
    <w:basedOn w:val="Default"/>
    <w:next w:val="Default"/>
    <w:rPr>
      <w:color w:val="auto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itleChar" w:customStyle="1">
    <w:name w:val="Title Char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MY"/>
    </w:rPr>
  </w:style>
  <w:style w:type="character" w:styleId="UnresolvedMention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580727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580727"/>
    <w:rPr>
      <w:rFonts w:ascii="Consolas" w:hAnsi="Consolas"/>
      <w:position w:val="-1"/>
      <w:sz w:val="20"/>
      <w:szCs w:val="20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itmcare@uitm.edu.my" TargetMode="External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i3dhM5erbSXs/gfn6H+vvJrWgw==">AMUW2mWQjezp3Asbwe3rKObeV2Evnu+IO/4xwFInYEu/xu9IjMq0+CygWEw56q6bbNjDQ/8MfuEh85r1CFF/4fZrXP4AU8/E6iMUjl/ahR5U0sHMzvpoG8FNPUuI9bNzFGYbj3LB2Kkv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2020-06-11T08:18:00Z</dcterms:created>
  <dc:creator>admin</dc:creator>
</cp:coreProperties>
</file>